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17A3" w14:textId="77777777" w:rsidR="006A3102" w:rsidRDefault="00BF0C8F">
      <w:pPr>
        <w:pStyle w:val="Body"/>
      </w:pPr>
      <w:bookmarkStart w:id="0" w:name="_GoBack"/>
      <w:bookmarkEnd w:id="0"/>
      <w:r>
        <w:rPr>
          <w:noProof/>
        </w:rPr>
        <w:drawing>
          <wp:inline distT="0" distB="0" distL="0" distR="0" wp14:anchorId="2C865543" wp14:editId="3881A63C">
            <wp:extent cx="2424223" cy="723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0" cstate="print">
                      <a:extLst/>
                    </a:blip>
                    <a:stretch>
                      <a:fillRect/>
                    </a:stretch>
                  </pic:blipFill>
                  <pic:spPr>
                    <a:xfrm>
                      <a:off x="0" y="0"/>
                      <a:ext cx="2424223" cy="723900"/>
                    </a:xfrm>
                    <a:prstGeom prst="rect">
                      <a:avLst/>
                    </a:prstGeom>
                    <a:ln w="12700" cap="flat">
                      <a:noFill/>
                      <a:miter lim="400000"/>
                    </a:ln>
                    <a:effectLst/>
                  </pic:spPr>
                </pic:pic>
              </a:graphicData>
            </a:graphic>
          </wp:inline>
        </w:drawing>
      </w:r>
    </w:p>
    <w:tbl>
      <w:tblPr>
        <w:tblW w:w="9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69"/>
        <w:gridCol w:w="3865"/>
      </w:tblGrid>
      <w:tr w:rsidR="006A3102" w14:paraId="305F90C6" w14:textId="77777777">
        <w:trPr>
          <w:trHeight w:val="1431"/>
          <w:jc w:val="center"/>
        </w:trPr>
        <w:tc>
          <w:tcPr>
            <w:tcW w:w="5669" w:type="dxa"/>
            <w:tcBorders>
              <w:top w:val="nil"/>
              <w:left w:val="nil"/>
              <w:bottom w:val="nil"/>
              <w:right w:val="nil"/>
            </w:tcBorders>
            <w:shd w:val="clear" w:color="auto" w:fill="auto"/>
            <w:tcMar>
              <w:top w:w="80" w:type="dxa"/>
              <w:left w:w="80" w:type="dxa"/>
              <w:bottom w:w="80" w:type="dxa"/>
              <w:right w:w="80" w:type="dxa"/>
            </w:tcMar>
          </w:tcPr>
          <w:p w14:paraId="22819698" w14:textId="77777777" w:rsidR="006A3102" w:rsidRDefault="006A3102">
            <w:pPr>
              <w:pStyle w:val="Body"/>
              <w:rPr>
                <w:b/>
                <w:bCs/>
                <w:sz w:val="48"/>
                <w:szCs w:val="48"/>
              </w:rPr>
            </w:pPr>
          </w:p>
          <w:p w14:paraId="607AF88B" w14:textId="77777777" w:rsidR="006A3102" w:rsidRDefault="00BF0C8F">
            <w:pPr>
              <w:pStyle w:val="Body"/>
              <w:rPr>
                <w:b/>
                <w:bCs/>
                <w:sz w:val="48"/>
                <w:szCs w:val="48"/>
              </w:rPr>
            </w:pPr>
            <w:r>
              <w:rPr>
                <w:b/>
                <w:bCs/>
                <w:sz w:val="48"/>
                <w:szCs w:val="48"/>
              </w:rPr>
              <w:t xml:space="preserve">Press Release </w:t>
            </w:r>
          </w:p>
          <w:p w14:paraId="689DD698" w14:textId="77777777" w:rsidR="006A3102" w:rsidRDefault="00BF0C8F">
            <w:pPr>
              <w:pStyle w:val="Body"/>
            </w:pPr>
            <w:r>
              <w:rPr>
                <w:rFonts w:ascii="Arial" w:hAnsi="Arial"/>
                <w:sz w:val="22"/>
                <w:szCs w:val="22"/>
              </w:rPr>
              <w:t>FOR IMMEDIATE RELEASE</w:t>
            </w:r>
          </w:p>
        </w:tc>
        <w:tc>
          <w:tcPr>
            <w:tcW w:w="3865" w:type="dxa"/>
            <w:tcBorders>
              <w:top w:val="nil"/>
              <w:left w:val="nil"/>
              <w:bottom w:val="nil"/>
              <w:right w:val="nil"/>
            </w:tcBorders>
            <w:shd w:val="clear" w:color="auto" w:fill="auto"/>
            <w:tcMar>
              <w:top w:w="80" w:type="dxa"/>
              <w:left w:w="80" w:type="dxa"/>
              <w:bottom w:w="80" w:type="dxa"/>
              <w:right w:w="80" w:type="dxa"/>
            </w:tcMar>
          </w:tcPr>
          <w:p w14:paraId="0A3E66DB" w14:textId="77777777" w:rsidR="006A3102" w:rsidRDefault="006A3102">
            <w:pPr>
              <w:pStyle w:val="Body"/>
              <w:rPr>
                <w:b/>
                <w:bCs/>
                <w:sz w:val="22"/>
                <w:szCs w:val="22"/>
              </w:rPr>
            </w:pPr>
          </w:p>
          <w:p w14:paraId="16FC86AD" w14:textId="77777777" w:rsidR="006A3102" w:rsidRDefault="006A3102">
            <w:pPr>
              <w:pStyle w:val="Body"/>
              <w:rPr>
                <w:b/>
                <w:bCs/>
                <w:sz w:val="22"/>
                <w:szCs w:val="22"/>
              </w:rPr>
            </w:pPr>
          </w:p>
          <w:p w14:paraId="70C74747" w14:textId="77777777" w:rsidR="006A3102" w:rsidRDefault="00BF0C8F">
            <w:pPr>
              <w:pStyle w:val="Body"/>
              <w:rPr>
                <w:b/>
                <w:bCs/>
                <w:sz w:val="22"/>
                <w:szCs w:val="22"/>
              </w:rPr>
            </w:pPr>
            <w:r>
              <w:rPr>
                <w:b/>
                <w:bCs/>
                <w:sz w:val="22"/>
                <w:szCs w:val="22"/>
              </w:rPr>
              <w:t xml:space="preserve">Media Contact: </w:t>
            </w:r>
          </w:p>
          <w:p w14:paraId="280663FC" w14:textId="77777777" w:rsidR="006A3102" w:rsidRDefault="00BF0C8F">
            <w:pPr>
              <w:pStyle w:val="Body"/>
              <w:rPr>
                <w:sz w:val="22"/>
                <w:szCs w:val="22"/>
              </w:rPr>
            </w:pPr>
            <w:r>
              <w:rPr>
                <w:sz w:val="22"/>
                <w:szCs w:val="22"/>
              </w:rPr>
              <w:t>Traci Shirk</w:t>
            </w:r>
          </w:p>
          <w:p w14:paraId="18367152" w14:textId="77777777" w:rsidR="006A3102" w:rsidRDefault="00BF0C8F">
            <w:pPr>
              <w:pStyle w:val="Body"/>
              <w:rPr>
                <w:sz w:val="22"/>
                <w:szCs w:val="22"/>
              </w:rPr>
            </w:pPr>
            <w:r>
              <w:rPr>
                <w:sz w:val="22"/>
                <w:szCs w:val="22"/>
              </w:rPr>
              <w:t xml:space="preserve">626-792-8247, ext. 250 </w:t>
            </w:r>
          </w:p>
          <w:p w14:paraId="7BA62828" w14:textId="77777777" w:rsidR="006A3102" w:rsidRDefault="00C45334">
            <w:pPr>
              <w:pStyle w:val="Body"/>
            </w:pPr>
            <w:hyperlink r:id="rId11" w:history="1">
              <w:r w:rsidR="00BF0C8F">
                <w:rPr>
                  <w:rStyle w:val="Hyperlink0"/>
                  <w:sz w:val="22"/>
                  <w:szCs w:val="22"/>
                </w:rPr>
                <w:t>traci@stbaldricks.org</w:t>
              </w:r>
            </w:hyperlink>
            <w:r w:rsidR="00BF0C8F">
              <w:rPr>
                <w:rStyle w:val="None"/>
                <w:sz w:val="22"/>
                <w:szCs w:val="22"/>
              </w:rPr>
              <w:t xml:space="preserve">  </w:t>
            </w:r>
          </w:p>
        </w:tc>
      </w:tr>
    </w:tbl>
    <w:p w14:paraId="5D41DAB6" w14:textId="77777777" w:rsidR="006A3102" w:rsidRDefault="006A3102">
      <w:pPr>
        <w:pStyle w:val="Body"/>
        <w:widowControl w:val="0"/>
        <w:jc w:val="center"/>
      </w:pPr>
    </w:p>
    <w:p w14:paraId="42706FB4" w14:textId="77777777" w:rsidR="006A3102" w:rsidRDefault="006A3102">
      <w:pPr>
        <w:pStyle w:val="Body"/>
      </w:pPr>
    </w:p>
    <w:p w14:paraId="6E7A2255" w14:textId="77777777" w:rsidR="006A3102" w:rsidRDefault="006A3102">
      <w:pPr>
        <w:pStyle w:val="Body"/>
        <w:jc w:val="center"/>
        <w:rPr>
          <w:b/>
          <w:bCs/>
          <w:sz w:val="32"/>
          <w:szCs w:val="32"/>
        </w:rPr>
      </w:pPr>
    </w:p>
    <w:p w14:paraId="5E83FDD4" w14:textId="77777777" w:rsidR="006A3102" w:rsidRDefault="00BF0C8F">
      <w:pPr>
        <w:pStyle w:val="Default"/>
        <w:jc w:val="center"/>
        <w:rPr>
          <w:rStyle w:val="None"/>
          <w:rFonts w:ascii="Times New Roman" w:eastAsia="Times New Roman" w:hAnsi="Times New Roman" w:cs="Times New Roman"/>
          <w:b/>
          <w:bCs/>
          <w:color w:val="222222"/>
          <w:sz w:val="32"/>
          <w:szCs w:val="32"/>
          <w:u w:color="222222"/>
        </w:rPr>
      </w:pPr>
      <w:r>
        <w:rPr>
          <w:rStyle w:val="None"/>
          <w:rFonts w:ascii="Times New Roman" w:hAnsi="Times New Roman"/>
          <w:b/>
          <w:bCs/>
          <w:color w:val="222222"/>
          <w:sz w:val="32"/>
          <w:szCs w:val="32"/>
          <w:u w:color="222222"/>
        </w:rPr>
        <w:t xml:space="preserve">St. Baldrick’s Foundation and </w:t>
      </w:r>
      <w:r w:rsidR="009C230A">
        <w:rPr>
          <w:rStyle w:val="None"/>
          <w:rFonts w:ascii="Times New Roman" w:hAnsi="Times New Roman"/>
          <w:b/>
          <w:bCs/>
          <w:color w:val="222222"/>
          <w:sz w:val="32"/>
          <w:szCs w:val="32"/>
          <w:u w:color="222222"/>
        </w:rPr>
        <w:t>Tuffy Tire &amp; Auto Service Centers</w:t>
      </w:r>
      <w:r w:rsidR="00470CCB">
        <w:rPr>
          <w:rStyle w:val="None"/>
          <w:rFonts w:ascii="Times New Roman" w:hAnsi="Times New Roman"/>
          <w:b/>
          <w:bCs/>
          <w:color w:val="222222"/>
          <w:sz w:val="32"/>
          <w:szCs w:val="32"/>
          <w:u w:color="222222"/>
          <w:lang w:val="de-DE"/>
        </w:rPr>
        <w:t xml:space="preserve"> Partner to Help Kids with Cancer </w:t>
      </w:r>
    </w:p>
    <w:p w14:paraId="08AD9E0A" w14:textId="77777777" w:rsidR="006A3102" w:rsidRDefault="006A3102">
      <w:pPr>
        <w:pStyle w:val="Default"/>
        <w:rPr>
          <w:rStyle w:val="None"/>
          <w:rFonts w:ascii="Times New Roman" w:eastAsia="Times New Roman" w:hAnsi="Times New Roman" w:cs="Times New Roman"/>
          <w:b/>
          <w:bCs/>
          <w:color w:val="222222"/>
          <w:sz w:val="24"/>
          <w:szCs w:val="24"/>
          <w:u w:color="222222"/>
        </w:rPr>
      </w:pPr>
    </w:p>
    <w:p w14:paraId="079487F4" w14:textId="77777777" w:rsidR="006A3102" w:rsidRDefault="00BF0C8F">
      <w:pPr>
        <w:pStyle w:val="Default"/>
        <w:jc w:val="center"/>
        <w:rPr>
          <w:rStyle w:val="None"/>
          <w:rFonts w:ascii="Times New Roman" w:eastAsia="Times New Roman" w:hAnsi="Times New Roman" w:cs="Times New Roman"/>
          <w:b/>
          <w:bCs/>
          <w:i/>
          <w:iCs/>
          <w:color w:val="222222"/>
          <w:sz w:val="24"/>
          <w:szCs w:val="24"/>
          <w:u w:color="222222"/>
        </w:rPr>
      </w:pPr>
      <w:r>
        <w:rPr>
          <w:rStyle w:val="None"/>
          <w:rFonts w:ascii="Times New Roman" w:hAnsi="Times New Roman"/>
          <w:b/>
          <w:bCs/>
          <w:i/>
          <w:iCs/>
          <w:color w:val="222222"/>
          <w:sz w:val="24"/>
          <w:szCs w:val="24"/>
          <w:u w:color="222222"/>
          <w:lang w:val="fr-FR"/>
        </w:rPr>
        <w:t xml:space="preserve">National </w:t>
      </w:r>
      <w:r w:rsidR="00EC2B34">
        <w:rPr>
          <w:rStyle w:val="None"/>
          <w:rFonts w:ascii="Times New Roman" w:hAnsi="Times New Roman"/>
          <w:b/>
          <w:bCs/>
          <w:i/>
          <w:iCs/>
          <w:color w:val="222222"/>
          <w:sz w:val="24"/>
          <w:szCs w:val="24"/>
          <w:u w:color="222222"/>
        </w:rPr>
        <w:t xml:space="preserve">auto repair service </w:t>
      </w:r>
      <w:r w:rsidR="00AA0F85">
        <w:rPr>
          <w:rStyle w:val="None"/>
          <w:rFonts w:ascii="Times New Roman" w:hAnsi="Times New Roman"/>
          <w:b/>
          <w:bCs/>
          <w:i/>
          <w:iCs/>
          <w:color w:val="222222"/>
          <w:sz w:val="24"/>
          <w:szCs w:val="24"/>
          <w:u w:color="222222"/>
        </w:rPr>
        <w:t>c</w:t>
      </w:r>
      <w:r w:rsidR="00EC2B34">
        <w:rPr>
          <w:rStyle w:val="None"/>
          <w:rFonts w:ascii="Times New Roman" w:hAnsi="Times New Roman"/>
          <w:b/>
          <w:bCs/>
          <w:i/>
          <w:iCs/>
          <w:color w:val="222222"/>
          <w:sz w:val="24"/>
          <w:szCs w:val="24"/>
          <w:u w:color="222222"/>
        </w:rPr>
        <w:t>hain</w:t>
      </w:r>
      <w:r>
        <w:rPr>
          <w:rStyle w:val="None"/>
          <w:rFonts w:ascii="Times New Roman" w:hAnsi="Times New Roman"/>
          <w:b/>
          <w:bCs/>
          <w:i/>
          <w:iCs/>
          <w:color w:val="222222"/>
          <w:sz w:val="24"/>
          <w:szCs w:val="24"/>
          <w:u w:color="222222"/>
        </w:rPr>
        <w:t xml:space="preserve"> looks to raise </w:t>
      </w:r>
      <w:r w:rsidR="003A05A0">
        <w:rPr>
          <w:rStyle w:val="None"/>
          <w:rFonts w:ascii="Times New Roman" w:hAnsi="Times New Roman"/>
          <w:b/>
          <w:bCs/>
          <w:i/>
          <w:iCs/>
          <w:color w:val="222222"/>
          <w:sz w:val="24"/>
          <w:szCs w:val="24"/>
          <w:u w:color="222222"/>
        </w:rPr>
        <w:t>$5</w:t>
      </w:r>
      <w:r>
        <w:rPr>
          <w:rStyle w:val="None"/>
          <w:rFonts w:ascii="Times New Roman" w:hAnsi="Times New Roman"/>
          <w:b/>
          <w:bCs/>
          <w:i/>
          <w:iCs/>
          <w:color w:val="222222"/>
          <w:sz w:val="24"/>
          <w:szCs w:val="24"/>
          <w:u w:color="222222"/>
        </w:rPr>
        <w:t xml:space="preserve">0,000 </w:t>
      </w:r>
      <w:r w:rsidR="00BB7702">
        <w:rPr>
          <w:rStyle w:val="None"/>
          <w:rFonts w:ascii="Times New Roman" w:hAnsi="Times New Roman"/>
          <w:b/>
          <w:bCs/>
          <w:i/>
          <w:iCs/>
          <w:color w:val="222222"/>
          <w:sz w:val="24"/>
          <w:szCs w:val="24"/>
          <w:u w:color="222222"/>
        </w:rPr>
        <w:t>through campaign</w:t>
      </w:r>
    </w:p>
    <w:p w14:paraId="68305675" w14:textId="77777777" w:rsidR="006A3102" w:rsidRDefault="006A3102">
      <w:pPr>
        <w:pStyle w:val="Default"/>
        <w:rPr>
          <w:rStyle w:val="None"/>
          <w:rFonts w:ascii="Times New Roman" w:eastAsia="Times New Roman" w:hAnsi="Times New Roman" w:cs="Times New Roman"/>
          <w:i/>
          <w:iCs/>
          <w:color w:val="222222"/>
          <w:sz w:val="24"/>
          <w:szCs w:val="24"/>
          <w:u w:color="222222"/>
        </w:rPr>
      </w:pPr>
    </w:p>
    <w:p w14:paraId="2171B6E6" w14:textId="1D63448F" w:rsidR="00223CF6" w:rsidRPr="00EF3172" w:rsidRDefault="00BF0C8F">
      <w:pPr>
        <w:pStyle w:val="Default"/>
        <w:rPr>
          <w:rStyle w:val="None"/>
          <w:rFonts w:ascii="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lang w:val="es-ES_tradnl"/>
        </w:rPr>
        <w:t>LOS ANGELES (</w:t>
      </w:r>
      <w:r w:rsidR="00BB7702">
        <w:rPr>
          <w:rStyle w:val="None"/>
          <w:rFonts w:ascii="Times New Roman" w:hAnsi="Times New Roman" w:cs="Times New Roman"/>
          <w:color w:val="222222"/>
          <w:sz w:val="24"/>
          <w:szCs w:val="24"/>
          <w:u w:color="222222"/>
        </w:rPr>
        <w:t>August 25</w:t>
      </w:r>
      <w:r w:rsidRPr="00EF3172">
        <w:rPr>
          <w:rStyle w:val="None"/>
          <w:rFonts w:ascii="Times New Roman" w:hAnsi="Times New Roman" w:cs="Times New Roman"/>
          <w:color w:val="222222"/>
          <w:sz w:val="24"/>
          <w:szCs w:val="24"/>
          <w:u w:color="222222"/>
        </w:rPr>
        <w:t xml:space="preserve">, 2016) – The </w:t>
      </w:r>
      <w:hyperlink r:id="rId12" w:history="1">
        <w:r w:rsidRPr="00EF3172">
          <w:rPr>
            <w:rStyle w:val="Hyperlink1"/>
            <w:rFonts w:eastAsia="Arial Unicode MS"/>
          </w:rPr>
          <w:t>St. Baldrick’</w:t>
        </w:r>
        <w:r w:rsidRPr="00EF3172">
          <w:rPr>
            <w:rStyle w:val="None"/>
            <w:rFonts w:ascii="Times New Roman" w:hAnsi="Times New Roman" w:cs="Times New Roman"/>
            <w:color w:val="005495"/>
            <w:sz w:val="24"/>
            <w:szCs w:val="24"/>
            <w:u w:val="single" w:color="005495"/>
          </w:rPr>
          <w:t>s Foundation</w:t>
        </w:r>
      </w:hyperlink>
      <w:r w:rsidRPr="00EF3172">
        <w:rPr>
          <w:rStyle w:val="None"/>
          <w:rFonts w:ascii="Times New Roman" w:hAnsi="Times New Roman" w:cs="Times New Roman"/>
          <w:color w:val="222222"/>
          <w:sz w:val="24"/>
          <w:szCs w:val="24"/>
          <w:u w:color="222222"/>
        </w:rPr>
        <w:t xml:space="preserve">, the largest private funder of </w:t>
      </w:r>
      <w:hyperlink r:id="rId13" w:history="1">
        <w:r w:rsidRPr="00EF3172">
          <w:rPr>
            <w:rStyle w:val="Hyperlink"/>
            <w:rFonts w:ascii="Times New Roman" w:hAnsi="Times New Roman" w:cs="Times New Roman"/>
            <w:sz w:val="24"/>
            <w:szCs w:val="24"/>
            <w:u w:color="222222"/>
          </w:rPr>
          <w:t>childhood cancer research</w:t>
        </w:r>
      </w:hyperlink>
      <w:r w:rsidRPr="00EF3172">
        <w:rPr>
          <w:rStyle w:val="None"/>
          <w:rFonts w:ascii="Times New Roman" w:hAnsi="Times New Roman" w:cs="Times New Roman"/>
          <w:color w:val="222222"/>
          <w:sz w:val="24"/>
          <w:szCs w:val="24"/>
          <w:u w:color="222222"/>
        </w:rPr>
        <w:t xml:space="preserve"> grants, is proud to announce that </w:t>
      </w:r>
      <w:r w:rsidR="00A25565">
        <w:rPr>
          <w:rStyle w:val="None"/>
          <w:rFonts w:ascii="Times New Roman" w:hAnsi="Times New Roman" w:cs="Times New Roman"/>
          <w:color w:val="222222"/>
          <w:sz w:val="24"/>
          <w:szCs w:val="24"/>
          <w:u w:color="222222"/>
        </w:rPr>
        <w:t>it has</w:t>
      </w:r>
      <w:r w:rsidRPr="00EF3172">
        <w:rPr>
          <w:rStyle w:val="None"/>
          <w:rFonts w:ascii="Times New Roman" w:hAnsi="Times New Roman" w:cs="Times New Roman"/>
          <w:color w:val="222222"/>
          <w:sz w:val="24"/>
          <w:szCs w:val="24"/>
          <w:u w:color="222222"/>
        </w:rPr>
        <w:t xml:space="preserve"> partnered with </w:t>
      </w:r>
      <w:hyperlink r:id="rId14" w:history="1">
        <w:r w:rsidR="009C230A" w:rsidRPr="00EF3172">
          <w:rPr>
            <w:rStyle w:val="Hyperlink"/>
            <w:rFonts w:ascii="Times New Roman" w:hAnsi="Times New Roman" w:cs="Times New Roman"/>
            <w:sz w:val="24"/>
            <w:szCs w:val="24"/>
            <w:u w:color="222222"/>
          </w:rPr>
          <w:t>Tuffy Tire &amp; Auto Service Centers</w:t>
        </w:r>
      </w:hyperlink>
      <w:r w:rsidRPr="00EF3172">
        <w:rPr>
          <w:rStyle w:val="None"/>
          <w:rFonts w:ascii="Times New Roman" w:hAnsi="Times New Roman" w:cs="Times New Roman"/>
          <w:color w:val="222222"/>
          <w:sz w:val="24"/>
          <w:szCs w:val="24"/>
          <w:u w:color="222222"/>
        </w:rPr>
        <w:t xml:space="preserve">, a national auto repair service center with </w:t>
      </w:r>
      <w:r w:rsidR="00A25565">
        <w:rPr>
          <w:rStyle w:val="None"/>
          <w:rFonts w:ascii="Times New Roman" w:hAnsi="Times New Roman" w:cs="Times New Roman"/>
          <w:color w:val="222222"/>
          <w:sz w:val="24"/>
          <w:szCs w:val="24"/>
          <w:u w:color="222222"/>
        </w:rPr>
        <w:t>more than</w:t>
      </w:r>
      <w:r w:rsidR="00A44BF2">
        <w:rPr>
          <w:rStyle w:val="None"/>
          <w:rFonts w:ascii="Times New Roman" w:hAnsi="Times New Roman" w:cs="Times New Roman"/>
          <w:color w:val="222222"/>
          <w:sz w:val="24"/>
          <w:szCs w:val="24"/>
          <w:u w:color="222222"/>
        </w:rPr>
        <w:t xml:space="preserve"> 180</w:t>
      </w:r>
      <w:r w:rsidRPr="00EF3172">
        <w:rPr>
          <w:rStyle w:val="None"/>
          <w:rFonts w:ascii="Times New Roman" w:hAnsi="Times New Roman" w:cs="Times New Roman"/>
          <w:color w:val="222222"/>
          <w:sz w:val="24"/>
          <w:szCs w:val="24"/>
          <w:u w:color="222222"/>
        </w:rPr>
        <w:t xml:space="preserve"> locations across the country, to raise funds and a</w:t>
      </w:r>
      <w:r w:rsidR="00E42513" w:rsidRPr="00EF3172">
        <w:rPr>
          <w:rStyle w:val="None"/>
          <w:rFonts w:ascii="Times New Roman" w:hAnsi="Times New Roman" w:cs="Times New Roman"/>
          <w:color w:val="222222"/>
          <w:sz w:val="24"/>
          <w:szCs w:val="24"/>
          <w:u w:color="222222"/>
        </w:rPr>
        <w:t xml:space="preserve">wareness </w:t>
      </w:r>
      <w:r w:rsidRPr="00EF3172">
        <w:rPr>
          <w:rStyle w:val="None"/>
          <w:rFonts w:ascii="Times New Roman" w:hAnsi="Times New Roman" w:cs="Times New Roman"/>
          <w:color w:val="222222"/>
          <w:sz w:val="24"/>
          <w:szCs w:val="24"/>
          <w:u w:color="222222"/>
        </w:rPr>
        <w:t>for Childhood Cancer Awareness Month</w:t>
      </w:r>
      <w:r w:rsidR="00E42513" w:rsidRPr="00EF3172">
        <w:rPr>
          <w:rStyle w:val="None"/>
          <w:rFonts w:ascii="Times New Roman" w:hAnsi="Times New Roman" w:cs="Times New Roman"/>
          <w:color w:val="222222"/>
          <w:sz w:val="24"/>
          <w:szCs w:val="24"/>
          <w:u w:color="222222"/>
        </w:rPr>
        <w:t xml:space="preserve"> in September</w:t>
      </w:r>
      <w:r w:rsidRPr="00EF3172">
        <w:rPr>
          <w:rStyle w:val="None"/>
          <w:rFonts w:ascii="Times New Roman" w:hAnsi="Times New Roman" w:cs="Times New Roman"/>
          <w:color w:val="222222"/>
          <w:sz w:val="24"/>
          <w:szCs w:val="24"/>
          <w:u w:color="222222"/>
        </w:rPr>
        <w:t xml:space="preserve">. </w:t>
      </w:r>
      <w:r w:rsidR="00223CF6" w:rsidRPr="00EF3172">
        <w:rPr>
          <w:rStyle w:val="None"/>
          <w:rFonts w:ascii="Times New Roman" w:hAnsi="Times New Roman" w:cs="Times New Roman"/>
          <w:color w:val="222222"/>
          <w:sz w:val="24"/>
          <w:szCs w:val="24"/>
          <w:u w:color="222222"/>
        </w:rPr>
        <w:t>Custom</w:t>
      </w:r>
      <w:r w:rsidR="00AA0F85">
        <w:rPr>
          <w:rStyle w:val="None"/>
          <w:rFonts w:ascii="Times New Roman" w:hAnsi="Times New Roman" w:cs="Times New Roman"/>
          <w:color w:val="222222"/>
          <w:sz w:val="24"/>
          <w:szCs w:val="24"/>
          <w:u w:color="222222"/>
        </w:rPr>
        <w:t>ers who donate $5 at any Tuffy</w:t>
      </w:r>
      <w:r w:rsidR="00223CF6" w:rsidRPr="00EF3172">
        <w:rPr>
          <w:rStyle w:val="None"/>
          <w:rFonts w:ascii="Times New Roman" w:hAnsi="Times New Roman" w:cs="Times New Roman"/>
          <w:color w:val="222222"/>
          <w:sz w:val="24"/>
          <w:szCs w:val="24"/>
          <w:u w:color="222222"/>
        </w:rPr>
        <w:t xml:space="preserve"> location during the months of September and October will receive $5 Tuffy Bucks good towards any purchase. </w:t>
      </w:r>
      <w:r w:rsidR="004B55D6">
        <w:rPr>
          <w:rStyle w:val="None"/>
          <w:rFonts w:ascii="Times New Roman" w:hAnsi="Times New Roman" w:cs="Times New Roman"/>
          <w:color w:val="222222"/>
          <w:sz w:val="24"/>
          <w:szCs w:val="24"/>
          <w:u w:color="222222"/>
        </w:rPr>
        <w:t>Money raised through this campaign will support the most promi</w:t>
      </w:r>
      <w:r w:rsidR="00A63561">
        <w:rPr>
          <w:rStyle w:val="None"/>
          <w:rFonts w:ascii="Times New Roman" w:hAnsi="Times New Roman" w:cs="Times New Roman"/>
          <w:color w:val="222222"/>
          <w:sz w:val="24"/>
          <w:szCs w:val="24"/>
          <w:u w:color="222222"/>
        </w:rPr>
        <w:t xml:space="preserve">sing </w:t>
      </w:r>
      <w:hyperlink r:id="rId15" w:history="1">
        <w:r w:rsidR="00A63561" w:rsidRPr="007713D3">
          <w:rPr>
            <w:rStyle w:val="Hyperlink"/>
            <w:rFonts w:ascii="Times New Roman" w:hAnsi="Times New Roman" w:cs="Times New Roman"/>
            <w:sz w:val="24"/>
            <w:szCs w:val="24"/>
            <w:u w:color="222222"/>
          </w:rPr>
          <w:t>childhood cancer research</w:t>
        </w:r>
      </w:hyperlink>
      <w:r w:rsidR="00A63561">
        <w:rPr>
          <w:rStyle w:val="None"/>
          <w:rFonts w:ascii="Times New Roman" w:hAnsi="Times New Roman" w:cs="Times New Roman"/>
          <w:color w:val="222222"/>
          <w:sz w:val="24"/>
          <w:szCs w:val="24"/>
          <w:u w:color="222222"/>
        </w:rPr>
        <w:t xml:space="preserve"> so that kids can grow up cancer free.</w:t>
      </w:r>
    </w:p>
    <w:p w14:paraId="22825AB7" w14:textId="77777777" w:rsidR="00223CF6" w:rsidRPr="00EF3172" w:rsidRDefault="00223CF6">
      <w:pPr>
        <w:pStyle w:val="Default"/>
        <w:rPr>
          <w:rStyle w:val="None"/>
          <w:rFonts w:ascii="Times New Roman" w:hAnsi="Times New Roman" w:cs="Times New Roman"/>
          <w:color w:val="222222"/>
          <w:sz w:val="24"/>
          <w:szCs w:val="24"/>
          <w:u w:color="222222"/>
        </w:rPr>
      </w:pPr>
    </w:p>
    <w:p w14:paraId="7DDEEB0E" w14:textId="0449E7A3" w:rsidR="006A3102" w:rsidRDefault="00BF0C8F">
      <w:pPr>
        <w:pStyle w:val="Default"/>
        <w:rPr>
          <w:rStyle w:val="None"/>
          <w:rFonts w:ascii="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lang w:val="de-DE"/>
        </w:rPr>
        <w:t>“</w:t>
      </w:r>
      <w:r w:rsidRPr="00EF3172">
        <w:rPr>
          <w:rStyle w:val="None"/>
          <w:rFonts w:ascii="Times New Roman" w:hAnsi="Times New Roman" w:cs="Times New Roman"/>
          <w:color w:val="222222"/>
          <w:sz w:val="24"/>
          <w:szCs w:val="24"/>
          <w:u w:color="222222"/>
        </w:rPr>
        <w:t xml:space="preserve">St. Baldrick’s is excited to join forces with </w:t>
      </w:r>
      <w:r w:rsidR="009C230A" w:rsidRPr="00EF3172">
        <w:rPr>
          <w:rStyle w:val="None"/>
          <w:rFonts w:ascii="Times New Roman" w:hAnsi="Times New Roman" w:cs="Times New Roman"/>
          <w:color w:val="222222"/>
          <w:sz w:val="24"/>
          <w:szCs w:val="24"/>
          <w:u w:color="222222"/>
        </w:rPr>
        <w:t>Tuffy Tire &amp; Auto Service Centers</w:t>
      </w:r>
      <w:r w:rsidRPr="00EF3172">
        <w:rPr>
          <w:rStyle w:val="None"/>
          <w:rFonts w:ascii="Times New Roman" w:hAnsi="Times New Roman" w:cs="Times New Roman"/>
          <w:color w:val="222222"/>
          <w:sz w:val="24"/>
          <w:szCs w:val="24"/>
          <w:u w:color="222222"/>
        </w:rPr>
        <w:t xml:space="preserve"> for Childhood Cancer Awareness Month and raise money for much needed research,” says St. Baldrick’s CEO Kathleen Ruddy. </w:t>
      </w:r>
      <w:r w:rsidRPr="00EF3172">
        <w:rPr>
          <w:rStyle w:val="None"/>
          <w:rFonts w:ascii="Times New Roman" w:hAnsi="Times New Roman" w:cs="Times New Roman"/>
          <w:color w:val="222222"/>
          <w:sz w:val="24"/>
          <w:szCs w:val="24"/>
          <w:u w:color="222222"/>
          <w:lang w:val="de-DE"/>
        </w:rPr>
        <w:t>“</w:t>
      </w:r>
      <w:r w:rsidR="00A63561">
        <w:rPr>
          <w:rStyle w:val="None"/>
          <w:rFonts w:ascii="Times New Roman" w:hAnsi="Times New Roman" w:cs="Times New Roman"/>
          <w:color w:val="222222"/>
          <w:sz w:val="24"/>
          <w:szCs w:val="24"/>
          <w:u w:color="222222"/>
        </w:rPr>
        <w:t>Cancer takes more children’s lives than any other disease in the U.S.</w:t>
      </w:r>
      <w:r w:rsidR="00AD2B06">
        <w:rPr>
          <w:rStyle w:val="None"/>
          <w:rFonts w:ascii="Times New Roman" w:hAnsi="Times New Roman" w:cs="Times New Roman"/>
          <w:color w:val="222222"/>
          <w:sz w:val="24"/>
          <w:szCs w:val="24"/>
          <w:u w:color="222222"/>
        </w:rPr>
        <w:t xml:space="preserve"> Here at St. Baldrick’s</w:t>
      </w:r>
      <w:r w:rsidR="00A25565">
        <w:rPr>
          <w:rStyle w:val="None"/>
          <w:rFonts w:ascii="Times New Roman" w:hAnsi="Times New Roman" w:cs="Times New Roman"/>
          <w:color w:val="222222"/>
          <w:sz w:val="24"/>
          <w:szCs w:val="24"/>
          <w:u w:color="222222"/>
        </w:rPr>
        <w:t>,</w:t>
      </w:r>
      <w:r w:rsidR="00AD2B06">
        <w:rPr>
          <w:rStyle w:val="None"/>
          <w:rFonts w:ascii="Times New Roman" w:hAnsi="Times New Roman" w:cs="Times New Roman"/>
          <w:color w:val="222222"/>
          <w:sz w:val="24"/>
          <w:szCs w:val="24"/>
          <w:u w:color="222222"/>
        </w:rPr>
        <w:t xml:space="preserve"> we work hard to change that reality by funding the best research, wherever it takes place, </w:t>
      </w:r>
      <w:r w:rsidR="00A25565">
        <w:rPr>
          <w:rStyle w:val="None"/>
          <w:rFonts w:ascii="Times New Roman" w:hAnsi="Times New Roman" w:cs="Times New Roman"/>
          <w:color w:val="222222"/>
          <w:sz w:val="24"/>
          <w:szCs w:val="24"/>
          <w:u w:color="222222"/>
        </w:rPr>
        <w:t>in an effort to ensure</w:t>
      </w:r>
      <w:r w:rsidR="00AD2B06">
        <w:rPr>
          <w:rStyle w:val="None"/>
          <w:rFonts w:ascii="Times New Roman" w:hAnsi="Times New Roman" w:cs="Times New Roman"/>
          <w:color w:val="222222"/>
          <w:sz w:val="24"/>
          <w:szCs w:val="24"/>
          <w:u w:color="222222"/>
        </w:rPr>
        <w:t xml:space="preserve"> every child can live a long and happy life. We thank the Tuffy community for their support and dedication to conquer kids’ cancer</w:t>
      </w:r>
      <w:r w:rsidR="00A25565">
        <w:rPr>
          <w:rStyle w:val="None"/>
          <w:rFonts w:ascii="Times New Roman" w:hAnsi="Times New Roman" w:cs="Times New Roman"/>
          <w:color w:val="222222"/>
          <w:sz w:val="24"/>
          <w:szCs w:val="24"/>
          <w:u w:color="222222"/>
        </w:rPr>
        <w:t>s</w:t>
      </w:r>
      <w:r w:rsidR="00AD2B06">
        <w:rPr>
          <w:rStyle w:val="None"/>
          <w:rFonts w:ascii="Times New Roman" w:hAnsi="Times New Roman" w:cs="Times New Roman"/>
          <w:color w:val="222222"/>
          <w:sz w:val="24"/>
          <w:szCs w:val="24"/>
          <w:u w:color="222222"/>
        </w:rPr>
        <w:t>. ”</w:t>
      </w:r>
    </w:p>
    <w:p w14:paraId="6BEC6A59" w14:textId="77777777" w:rsidR="00AD2B06" w:rsidRDefault="00AD2B06">
      <w:pPr>
        <w:pStyle w:val="Default"/>
        <w:rPr>
          <w:rStyle w:val="None"/>
          <w:rFonts w:ascii="Times New Roman" w:hAnsi="Times New Roman" w:cs="Times New Roman"/>
          <w:color w:val="222222"/>
          <w:sz w:val="24"/>
          <w:szCs w:val="24"/>
          <w:u w:color="222222"/>
        </w:rPr>
      </w:pPr>
    </w:p>
    <w:p w14:paraId="67B8D8AF" w14:textId="77777777" w:rsidR="006A3102" w:rsidRPr="00EF3172" w:rsidRDefault="00BF0C8F">
      <w:pPr>
        <w:pStyle w:val="Default"/>
        <w:rPr>
          <w:rStyle w:val="None"/>
          <w:rFonts w:ascii="Times New Roman" w:eastAsia="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rPr>
        <w:t>The two-month campaign will feature in-store promotional</w:t>
      </w:r>
      <w:r w:rsidR="009C230A" w:rsidRPr="00EF3172">
        <w:rPr>
          <w:rStyle w:val="None"/>
          <w:rFonts w:ascii="Times New Roman" w:hAnsi="Times New Roman" w:cs="Times New Roman"/>
          <w:color w:val="222222"/>
          <w:sz w:val="24"/>
          <w:szCs w:val="24"/>
          <w:u w:color="222222"/>
        </w:rPr>
        <w:t xml:space="preserve"> items, TV and radio spots, </w:t>
      </w:r>
      <w:r w:rsidR="00F44E2F" w:rsidRPr="00EF3172">
        <w:rPr>
          <w:rStyle w:val="None"/>
          <w:rFonts w:ascii="Times New Roman" w:hAnsi="Times New Roman" w:cs="Times New Roman"/>
          <w:color w:val="222222"/>
          <w:sz w:val="24"/>
          <w:szCs w:val="24"/>
          <w:u w:color="222222"/>
        </w:rPr>
        <w:t>email advertisements, print med</w:t>
      </w:r>
      <w:r w:rsidR="00B61D86">
        <w:rPr>
          <w:rStyle w:val="None"/>
          <w:rFonts w:ascii="Times New Roman" w:hAnsi="Times New Roman" w:cs="Times New Roman"/>
          <w:color w:val="222222"/>
          <w:sz w:val="24"/>
          <w:szCs w:val="24"/>
          <w:u w:color="222222"/>
        </w:rPr>
        <w:t>ia</w:t>
      </w:r>
      <w:r w:rsidR="007C5AA3" w:rsidRPr="00EF3172">
        <w:rPr>
          <w:rStyle w:val="None"/>
          <w:rFonts w:ascii="Times New Roman" w:hAnsi="Times New Roman" w:cs="Times New Roman"/>
          <w:color w:val="222222"/>
          <w:sz w:val="24"/>
          <w:szCs w:val="24"/>
          <w:u w:color="222222"/>
        </w:rPr>
        <w:t xml:space="preserve"> and online initiatives. </w:t>
      </w:r>
    </w:p>
    <w:p w14:paraId="395D9142" w14:textId="77777777" w:rsidR="006A3102" w:rsidRPr="00EF3172" w:rsidRDefault="006A3102">
      <w:pPr>
        <w:pStyle w:val="Default"/>
        <w:rPr>
          <w:rStyle w:val="None"/>
          <w:rFonts w:ascii="Times New Roman" w:eastAsia="Times New Roman" w:hAnsi="Times New Roman" w:cs="Times New Roman"/>
          <w:color w:val="222222"/>
          <w:sz w:val="24"/>
          <w:szCs w:val="24"/>
          <w:u w:color="222222"/>
        </w:rPr>
      </w:pPr>
    </w:p>
    <w:p w14:paraId="559A6917" w14:textId="40881BE3" w:rsidR="006A3102" w:rsidRPr="00EF3172" w:rsidRDefault="00BF0C8F">
      <w:pPr>
        <w:pStyle w:val="Default"/>
        <w:rPr>
          <w:rStyle w:val="None"/>
          <w:rFonts w:ascii="Times New Roman" w:eastAsia="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lang w:val="de-DE"/>
        </w:rPr>
        <w:t>“</w:t>
      </w:r>
      <w:r w:rsidR="00AA0F85">
        <w:rPr>
          <w:rStyle w:val="None"/>
          <w:rFonts w:ascii="Times New Roman" w:hAnsi="Times New Roman" w:cs="Times New Roman"/>
          <w:color w:val="222222"/>
          <w:sz w:val="24"/>
          <w:szCs w:val="24"/>
          <w:u w:color="222222"/>
        </w:rPr>
        <w:t xml:space="preserve">Tuffy </w:t>
      </w:r>
      <w:r w:rsidRPr="00EF3172">
        <w:rPr>
          <w:rStyle w:val="None"/>
          <w:rFonts w:ascii="Times New Roman" w:hAnsi="Times New Roman" w:cs="Times New Roman"/>
          <w:color w:val="222222"/>
          <w:sz w:val="24"/>
          <w:szCs w:val="24"/>
          <w:u w:color="222222"/>
        </w:rPr>
        <w:t>is excited to partner with a respected childhood cancer research organization like St. Baldrick’s,” says Barry U</w:t>
      </w:r>
      <w:r w:rsidR="00802A4D">
        <w:rPr>
          <w:rStyle w:val="None"/>
          <w:rFonts w:ascii="Times New Roman" w:hAnsi="Times New Roman" w:cs="Times New Roman"/>
          <w:color w:val="222222"/>
          <w:sz w:val="24"/>
          <w:szCs w:val="24"/>
          <w:u w:color="222222"/>
        </w:rPr>
        <w:t>n</w:t>
      </w:r>
      <w:r w:rsidRPr="00EF3172">
        <w:rPr>
          <w:rStyle w:val="None"/>
          <w:rFonts w:ascii="Times New Roman" w:hAnsi="Times New Roman" w:cs="Times New Roman"/>
          <w:color w:val="222222"/>
          <w:sz w:val="24"/>
          <w:szCs w:val="24"/>
          <w:u w:color="222222"/>
        </w:rPr>
        <w:t xml:space="preserve">rast, </w:t>
      </w:r>
      <w:r w:rsidR="00AA0F85">
        <w:rPr>
          <w:rStyle w:val="None"/>
          <w:rFonts w:ascii="Times New Roman" w:hAnsi="Times New Roman" w:cs="Times New Roman"/>
          <w:color w:val="222222"/>
          <w:sz w:val="24"/>
          <w:szCs w:val="24"/>
          <w:u w:color="222222"/>
        </w:rPr>
        <w:t>Tuffy</w:t>
      </w:r>
      <w:r w:rsidR="00B255C9" w:rsidRPr="00EF3172">
        <w:rPr>
          <w:rStyle w:val="None"/>
          <w:rFonts w:ascii="Times New Roman" w:hAnsi="Times New Roman" w:cs="Times New Roman"/>
          <w:color w:val="222222"/>
          <w:sz w:val="24"/>
          <w:szCs w:val="24"/>
          <w:u w:color="222222"/>
        </w:rPr>
        <w:t>’s</w:t>
      </w:r>
      <w:r w:rsidR="00AA0F85">
        <w:rPr>
          <w:rStyle w:val="None"/>
          <w:rFonts w:ascii="Times New Roman" w:hAnsi="Times New Roman" w:cs="Times New Roman"/>
          <w:color w:val="222222"/>
          <w:sz w:val="24"/>
          <w:szCs w:val="24"/>
          <w:u w:color="222222"/>
        </w:rPr>
        <w:t xml:space="preserve"> </w:t>
      </w:r>
      <w:r w:rsidR="00A25565">
        <w:rPr>
          <w:rStyle w:val="None"/>
          <w:rFonts w:ascii="Times New Roman" w:hAnsi="Times New Roman" w:cs="Times New Roman"/>
          <w:color w:val="222222"/>
          <w:sz w:val="24"/>
          <w:szCs w:val="24"/>
          <w:u w:color="222222"/>
        </w:rPr>
        <w:t>d</w:t>
      </w:r>
      <w:r w:rsidR="00AA0F85">
        <w:rPr>
          <w:rStyle w:val="None"/>
          <w:rFonts w:ascii="Times New Roman" w:hAnsi="Times New Roman" w:cs="Times New Roman"/>
          <w:color w:val="222222"/>
          <w:sz w:val="24"/>
          <w:szCs w:val="24"/>
          <w:u w:color="222222"/>
        </w:rPr>
        <w:t xml:space="preserve">irector of </w:t>
      </w:r>
      <w:r w:rsidR="00A25565">
        <w:rPr>
          <w:rStyle w:val="None"/>
          <w:rFonts w:ascii="Times New Roman" w:hAnsi="Times New Roman" w:cs="Times New Roman"/>
          <w:color w:val="222222"/>
          <w:sz w:val="24"/>
          <w:szCs w:val="24"/>
          <w:u w:color="222222"/>
        </w:rPr>
        <w:t>m</w:t>
      </w:r>
      <w:r w:rsidRPr="00EF3172">
        <w:rPr>
          <w:rStyle w:val="None"/>
          <w:rFonts w:ascii="Times New Roman" w:hAnsi="Times New Roman" w:cs="Times New Roman"/>
          <w:color w:val="222222"/>
          <w:sz w:val="24"/>
          <w:szCs w:val="24"/>
          <w:u w:color="222222"/>
        </w:rPr>
        <w:t xml:space="preserve">arketing. </w:t>
      </w:r>
      <w:r w:rsidRPr="00EF3172">
        <w:rPr>
          <w:rStyle w:val="None"/>
          <w:rFonts w:ascii="Times New Roman" w:hAnsi="Times New Roman" w:cs="Times New Roman"/>
          <w:color w:val="222222"/>
          <w:sz w:val="24"/>
          <w:szCs w:val="24"/>
          <w:u w:color="222222"/>
          <w:lang w:val="de-DE"/>
        </w:rPr>
        <w:t>“</w:t>
      </w:r>
      <w:r w:rsidRPr="00EF3172">
        <w:rPr>
          <w:rStyle w:val="None"/>
          <w:rFonts w:ascii="Times New Roman" w:hAnsi="Times New Roman" w:cs="Times New Roman"/>
          <w:color w:val="222222"/>
          <w:sz w:val="24"/>
          <w:szCs w:val="24"/>
          <w:u w:color="222222"/>
        </w:rPr>
        <w:t>Through this campaign, we look forward to supporting the Foundation’s mission to fund the best cancer treatment for kids.”</w:t>
      </w:r>
    </w:p>
    <w:p w14:paraId="1FBE8893" w14:textId="77777777" w:rsidR="006A3102" w:rsidRPr="00EF3172" w:rsidRDefault="006A3102">
      <w:pPr>
        <w:pStyle w:val="Default"/>
        <w:rPr>
          <w:rStyle w:val="None"/>
          <w:rFonts w:ascii="Times New Roman" w:eastAsia="Times New Roman" w:hAnsi="Times New Roman" w:cs="Times New Roman"/>
          <w:color w:val="222222"/>
          <w:sz w:val="24"/>
          <w:szCs w:val="24"/>
          <w:u w:color="222222"/>
        </w:rPr>
      </w:pPr>
    </w:p>
    <w:p w14:paraId="6B8A347C" w14:textId="77777777" w:rsidR="00223CF6" w:rsidRPr="00EF3172" w:rsidRDefault="00DC6F96" w:rsidP="00223CF6">
      <w:pPr>
        <w:pStyle w:val="Default"/>
        <w:rPr>
          <w:rStyle w:val="None"/>
          <w:rFonts w:ascii="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rPr>
        <w:t>To support the campaign, find the</w:t>
      </w:r>
      <w:r w:rsidR="00223CF6" w:rsidRPr="00EF3172">
        <w:rPr>
          <w:rStyle w:val="None"/>
          <w:rFonts w:ascii="Times New Roman" w:hAnsi="Times New Roman" w:cs="Times New Roman"/>
          <w:color w:val="222222"/>
          <w:sz w:val="24"/>
          <w:szCs w:val="24"/>
          <w:u w:color="222222"/>
        </w:rPr>
        <w:t xml:space="preserve"> </w:t>
      </w:r>
      <w:r w:rsidRPr="00EF3172">
        <w:rPr>
          <w:rStyle w:val="None"/>
          <w:rFonts w:ascii="Times New Roman" w:hAnsi="Times New Roman" w:cs="Times New Roman"/>
          <w:color w:val="222222"/>
          <w:sz w:val="24"/>
          <w:szCs w:val="24"/>
          <w:u w:color="222222"/>
        </w:rPr>
        <w:t xml:space="preserve">nearest </w:t>
      </w:r>
      <w:hyperlink r:id="rId16" w:history="1">
        <w:r w:rsidR="00223CF6" w:rsidRPr="00EF3172">
          <w:rPr>
            <w:rStyle w:val="Hyperlink"/>
            <w:rFonts w:ascii="Times New Roman" w:hAnsi="Times New Roman" w:cs="Times New Roman"/>
            <w:sz w:val="24"/>
            <w:szCs w:val="24"/>
            <w:u w:color="222222"/>
          </w:rPr>
          <w:t>Tuffy location</w:t>
        </w:r>
      </w:hyperlink>
      <w:r w:rsidR="00391713">
        <w:rPr>
          <w:rStyle w:val="None"/>
          <w:rFonts w:ascii="Times New Roman" w:hAnsi="Times New Roman" w:cs="Times New Roman"/>
          <w:color w:val="222222"/>
          <w:sz w:val="24"/>
          <w:szCs w:val="24"/>
          <w:u w:color="222222"/>
        </w:rPr>
        <w:t xml:space="preserve"> and give kids their best chance at a life without cancer. Show your support </w:t>
      </w:r>
      <w:r w:rsidR="00A008FE">
        <w:rPr>
          <w:rStyle w:val="None"/>
          <w:rFonts w:ascii="Times New Roman" w:hAnsi="Times New Roman" w:cs="Times New Roman"/>
          <w:color w:val="222222"/>
          <w:sz w:val="24"/>
          <w:szCs w:val="24"/>
          <w:u w:color="222222"/>
        </w:rPr>
        <w:t>for Childhood Cancer Awareness Month on social media using the</w:t>
      </w:r>
      <w:r w:rsidR="00391713">
        <w:rPr>
          <w:rStyle w:val="None"/>
          <w:rFonts w:ascii="Times New Roman" w:hAnsi="Times New Roman" w:cs="Times New Roman"/>
          <w:color w:val="222222"/>
          <w:sz w:val="24"/>
          <w:szCs w:val="24"/>
          <w:u w:color="222222"/>
        </w:rPr>
        <w:t xml:space="preserve"> hashtag #KidsAreGold. </w:t>
      </w:r>
    </w:p>
    <w:p w14:paraId="300C6505" w14:textId="77777777" w:rsidR="00223CF6" w:rsidRPr="00EF3172" w:rsidRDefault="00223CF6">
      <w:pPr>
        <w:pStyle w:val="Default"/>
        <w:rPr>
          <w:rStyle w:val="None"/>
          <w:rFonts w:ascii="Times New Roman" w:eastAsia="Times New Roman" w:hAnsi="Times New Roman" w:cs="Times New Roman"/>
          <w:color w:val="222222"/>
          <w:sz w:val="24"/>
          <w:szCs w:val="24"/>
          <w:u w:color="222222"/>
        </w:rPr>
      </w:pPr>
    </w:p>
    <w:p w14:paraId="668C40EA" w14:textId="77777777" w:rsidR="006A3102" w:rsidRPr="00EF3172" w:rsidRDefault="00BF0C8F">
      <w:pPr>
        <w:pStyle w:val="Default"/>
        <w:rPr>
          <w:rStyle w:val="None"/>
          <w:rFonts w:ascii="Times New Roman" w:eastAsia="Times New Roman" w:hAnsi="Times New Roman" w:cs="Times New Roman"/>
          <w:b/>
          <w:bCs/>
          <w:color w:val="222222"/>
          <w:sz w:val="24"/>
          <w:szCs w:val="24"/>
          <w:u w:color="222222"/>
        </w:rPr>
      </w:pPr>
      <w:r w:rsidRPr="00EF3172">
        <w:rPr>
          <w:rStyle w:val="None"/>
          <w:rFonts w:ascii="Times New Roman" w:hAnsi="Times New Roman" w:cs="Times New Roman"/>
          <w:b/>
          <w:bCs/>
          <w:color w:val="222222"/>
          <w:sz w:val="24"/>
          <w:szCs w:val="24"/>
          <w:u w:color="222222"/>
        </w:rPr>
        <w:lastRenderedPageBreak/>
        <w:t>About St. Baldrick’s Foundation</w:t>
      </w:r>
    </w:p>
    <w:p w14:paraId="2DA33184" w14:textId="77777777" w:rsidR="006A3102" w:rsidRPr="00EF3172" w:rsidRDefault="00BF0C8F">
      <w:pPr>
        <w:pStyle w:val="Default"/>
        <w:rPr>
          <w:rStyle w:val="None"/>
          <w:rFonts w:ascii="Times New Roman" w:eastAsia="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rPr>
        <w:t xml:space="preserve">As the largest private funder of childhood cancer research grants, the St. Baldrick’s Foundation believes that kids are special and deserve to be treated that way. St. Baldrick’s funds are granted to some of the most brilliant childhood cancer research experts in the world and to innovative explorers who bring with them the promise of a future free from childhood cancers. Kids need treatments as unique as they are – and that starts with funding research just for them. Join us at </w:t>
      </w:r>
      <w:hyperlink r:id="rId17" w:history="1">
        <w:r w:rsidRPr="00EF3172">
          <w:rPr>
            <w:rStyle w:val="Hyperlink4"/>
            <w:rFonts w:eastAsia="Arial Unicode MS"/>
          </w:rPr>
          <w:t>StBaldricks.org</w:t>
        </w:r>
      </w:hyperlink>
      <w:r w:rsidRPr="00EF3172">
        <w:rPr>
          <w:rStyle w:val="None"/>
          <w:rFonts w:ascii="Times New Roman" w:hAnsi="Times New Roman" w:cs="Times New Roman"/>
          <w:color w:val="222222"/>
          <w:sz w:val="24"/>
          <w:szCs w:val="24"/>
          <w:u w:color="222222"/>
        </w:rPr>
        <w:t xml:space="preserve"> to help support the best cancer treatments for kids.</w:t>
      </w:r>
    </w:p>
    <w:p w14:paraId="68AF6CFE" w14:textId="77777777" w:rsidR="006A3102" w:rsidRPr="00EF3172" w:rsidRDefault="006A3102">
      <w:pPr>
        <w:pStyle w:val="Default"/>
        <w:rPr>
          <w:rStyle w:val="None"/>
          <w:rFonts w:ascii="Times New Roman" w:eastAsia="Times New Roman" w:hAnsi="Times New Roman" w:cs="Times New Roman"/>
          <w:color w:val="222222"/>
          <w:sz w:val="24"/>
          <w:szCs w:val="24"/>
          <w:u w:color="222222"/>
        </w:rPr>
      </w:pPr>
    </w:p>
    <w:p w14:paraId="2CF53686" w14:textId="77777777" w:rsidR="006A3102" w:rsidRPr="00EF3172" w:rsidRDefault="00BF0C8F">
      <w:pPr>
        <w:pStyle w:val="Default"/>
        <w:rPr>
          <w:rStyle w:val="None"/>
          <w:rFonts w:ascii="Times New Roman" w:eastAsia="Times New Roman" w:hAnsi="Times New Roman" w:cs="Times New Roman"/>
          <w:b/>
          <w:bCs/>
          <w:color w:val="222222"/>
          <w:sz w:val="24"/>
          <w:szCs w:val="24"/>
          <w:u w:color="222222"/>
        </w:rPr>
      </w:pPr>
      <w:r w:rsidRPr="00EF3172">
        <w:rPr>
          <w:rStyle w:val="None"/>
          <w:rFonts w:ascii="Times New Roman" w:hAnsi="Times New Roman" w:cs="Times New Roman"/>
          <w:b/>
          <w:bCs/>
          <w:color w:val="222222"/>
          <w:sz w:val="24"/>
          <w:szCs w:val="24"/>
          <w:u w:color="222222"/>
        </w:rPr>
        <w:t xml:space="preserve">About </w:t>
      </w:r>
      <w:r w:rsidR="009C230A" w:rsidRPr="00EF3172">
        <w:rPr>
          <w:rStyle w:val="None"/>
          <w:rFonts w:ascii="Times New Roman" w:hAnsi="Times New Roman" w:cs="Times New Roman"/>
          <w:b/>
          <w:bCs/>
          <w:color w:val="222222"/>
          <w:sz w:val="24"/>
          <w:szCs w:val="24"/>
          <w:u w:color="222222"/>
        </w:rPr>
        <w:t>Tuffy Tire &amp; Auto Service Centers</w:t>
      </w:r>
    </w:p>
    <w:p w14:paraId="56397BE2" w14:textId="77777777" w:rsidR="006A3102" w:rsidRPr="00EF3172" w:rsidRDefault="00BF0C8F">
      <w:pPr>
        <w:pStyle w:val="Default"/>
        <w:rPr>
          <w:rStyle w:val="None"/>
          <w:rFonts w:ascii="Times New Roman" w:eastAsia="Times New Roman" w:hAnsi="Times New Roman" w:cs="Times New Roman"/>
          <w:color w:val="222222"/>
          <w:sz w:val="24"/>
          <w:szCs w:val="24"/>
          <w:u w:color="222222"/>
        </w:rPr>
      </w:pPr>
      <w:r w:rsidRPr="00EF3172">
        <w:rPr>
          <w:rStyle w:val="None"/>
          <w:rFonts w:ascii="Times New Roman" w:hAnsi="Times New Roman" w:cs="Times New Roman"/>
          <w:color w:val="222222"/>
          <w:sz w:val="24"/>
          <w:szCs w:val="24"/>
          <w:u w:color="222222"/>
        </w:rPr>
        <w:t xml:space="preserve">Tuffy is one of the largest full-service automotive repair franchises in the country. Headquartered in Toledo, Ohio, </w:t>
      </w:r>
      <w:r w:rsidR="007C0D72" w:rsidRPr="00EF3172">
        <w:rPr>
          <w:rStyle w:val="None"/>
          <w:rFonts w:ascii="Times New Roman" w:hAnsi="Times New Roman" w:cs="Times New Roman"/>
          <w:color w:val="222222"/>
          <w:sz w:val="24"/>
          <w:szCs w:val="24"/>
          <w:u w:color="222222"/>
        </w:rPr>
        <w:t>T.A.C</w:t>
      </w:r>
      <w:r w:rsidRPr="00EF3172">
        <w:rPr>
          <w:rStyle w:val="None"/>
          <w:rFonts w:ascii="Times New Roman" w:hAnsi="Times New Roman" w:cs="Times New Roman"/>
          <w:color w:val="222222"/>
          <w:sz w:val="24"/>
          <w:szCs w:val="24"/>
          <w:u w:color="222222"/>
        </w:rPr>
        <w:t>. operates</w:t>
      </w:r>
      <w:r w:rsidR="00AA0F85">
        <w:rPr>
          <w:rStyle w:val="None"/>
          <w:rFonts w:ascii="Times New Roman" w:hAnsi="Times New Roman" w:cs="Times New Roman"/>
          <w:color w:val="222222"/>
          <w:sz w:val="24"/>
          <w:szCs w:val="24"/>
          <w:u w:color="222222"/>
        </w:rPr>
        <w:t xml:space="preserve"> and franchises over 180</w:t>
      </w:r>
      <w:r w:rsidRPr="00EF3172">
        <w:rPr>
          <w:rStyle w:val="None"/>
          <w:rFonts w:ascii="Times New Roman" w:hAnsi="Times New Roman" w:cs="Times New Roman"/>
          <w:color w:val="222222"/>
          <w:sz w:val="24"/>
          <w:szCs w:val="24"/>
          <w:u w:color="222222"/>
        </w:rPr>
        <w:t xml:space="preserve"> Tuffy Tire and Auto Service Centers in Alabama, Florida, Illinois, Indiana, Iowa, Michigan, Ohio, Nebraska, New Jersey, North Carolina, North Dakot</w:t>
      </w:r>
      <w:r w:rsidR="00AA0F85">
        <w:rPr>
          <w:rStyle w:val="None"/>
          <w:rFonts w:ascii="Times New Roman" w:hAnsi="Times New Roman" w:cs="Times New Roman"/>
          <w:color w:val="222222"/>
          <w:sz w:val="24"/>
          <w:szCs w:val="24"/>
          <w:u w:color="222222"/>
        </w:rPr>
        <w:t>a, South Carolina, Texas,</w:t>
      </w:r>
      <w:r w:rsidRPr="00EF3172">
        <w:rPr>
          <w:rStyle w:val="None"/>
          <w:rFonts w:ascii="Times New Roman" w:hAnsi="Times New Roman" w:cs="Times New Roman"/>
          <w:color w:val="222222"/>
          <w:sz w:val="24"/>
          <w:szCs w:val="24"/>
          <w:u w:color="222222"/>
        </w:rPr>
        <w:t xml:space="preserve"> Virginia, and Wisconsin.</w:t>
      </w:r>
      <w:r w:rsidR="007C0D72" w:rsidRPr="00EF3172">
        <w:rPr>
          <w:rStyle w:val="None"/>
          <w:rFonts w:ascii="Times New Roman" w:hAnsi="Times New Roman" w:cs="Times New Roman"/>
          <w:color w:val="222222"/>
          <w:sz w:val="24"/>
          <w:szCs w:val="24"/>
          <w:u w:color="222222"/>
        </w:rPr>
        <w:t xml:space="preserve"> Please visit </w:t>
      </w:r>
      <w:hyperlink r:id="rId18" w:history="1">
        <w:r w:rsidR="00AA0F85">
          <w:rPr>
            <w:rStyle w:val="Hyperlink"/>
            <w:rFonts w:ascii="Times New Roman" w:hAnsi="Times New Roman" w:cs="Times New Roman"/>
            <w:sz w:val="24"/>
            <w:szCs w:val="24"/>
            <w:u w:color="222222"/>
          </w:rPr>
          <w:t>T</w:t>
        </w:r>
        <w:r w:rsidR="007C0D72" w:rsidRPr="00EF3172">
          <w:rPr>
            <w:rStyle w:val="Hyperlink"/>
            <w:rFonts w:ascii="Times New Roman" w:hAnsi="Times New Roman" w:cs="Times New Roman"/>
            <w:sz w:val="24"/>
            <w:szCs w:val="24"/>
            <w:u w:color="222222"/>
          </w:rPr>
          <w:t>uffy.com</w:t>
        </w:r>
      </w:hyperlink>
      <w:r w:rsidR="007C0D72" w:rsidRPr="00EF3172">
        <w:rPr>
          <w:rStyle w:val="None"/>
          <w:rFonts w:ascii="Times New Roman" w:hAnsi="Times New Roman" w:cs="Times New Roman"/>
          <w:color w:val="222222"/>
          <w:sz w:val="24"/>
          <w:szCs w:val="24"/>
          <w:u w:color="222222"/>
        </w:rPr>
        <w:t xml:space="preserve"> for the location nearest you and for money saving coupons. </w:t>
      </w:r>
    </w:p>
    <w:p w14:paraId="765278B2" w14:textId="77777777" w:rsidR="006A3102" w:rsidRDefault="006A3102">
      <w:pPr>
        <w:pStyle w:val="Default"/>
        <w:rPr>
          <w:rStyle w:val="None"/>
          <w:rFonts w:ascii="Times New Roman" w:eastAsia="Times New Roman" w:hAnsi="Times New Roman" w:cs="Times New Roman"/>
          <w:color w:val="222222"/>
          <w:sz w:val="24"/>
          <w:szCs w:val="24"/>
          <w:u w:color="222222"/>
        </w:rPr>
      </w:pPr>
    </w:p>
    <w:p w14:paraId="54ED3E92" w14:textId="77777777" w:rsidR="006A3102" w:rsidRDefault="00BF0C8F">
      <w:pPr>
        <w:pStyle w:val="Default"/>
        <w:jc w:val="center"/>
      </w:pPr>
      <w:r>
        <w:rPr>
          <w:rStyle w:val="None"/>
          <w:rFonts w:ascii="Times New Roman" w:hAnsi="Times New Roman"/>
          <w:color w:val="222222"/>
          <w:sz w:val="24"/>
          <w:szCs w:val="24"/>
          <w:u w:color="222222"/>
        </w:rPr>
        <w:t>###</w:t>
      </w:r>
    </w:p>
    <w:sectPr w:rsidR="006A3102" w:rsidSect="000D2C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4358" w14:textId="77777777" w:rsidR="00D06A4B" w:rsidRDefault="00D06A4B">
      <w:r>
        <w:separator/>
      </w:r>
    </w:p>
  </w:endnote>
  <w:endnote w:type="continuationSeparator" w:id="0">
    <w:p w14:paraId="31A61B58" w14:textId="77777777" w:rsidR="00D06A4B" w:rsidRDefault="00D0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CF07" w14:textId="77777777" w:rsidR="00D06A4B" w:rsidRDefault="00D06A4B">
      <w:r>
        <w:separator/>
      </w:r>
    </w:p>
  </w:footnote>
  <w:footnote w:type="continuationSeparator" w:id="0">
    <w:p w14:paraId="2D7AB110" w14:textId="77777777" w:rsidR="00D06A4B" w:rsidRDefault="00D06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02"/>
    <w:rsid w:val="000D2C97"/>
    <w:rsid w:val="00223CF6"/>
    <w:rsid w:val="00270234"/>
    <w:rsid w:val="00391713"/>
    <w:rsid w:val="003A05A0"/>
    <w:rsid w:val="003C20BA"/>
    <w:rsid w:val="003C2465"/>
    <w:rsid w:val="00405489"/>
    <w:rsid w:val="00470CCB"/>
    <w:rsid w:val="004B55D6"/>
    <w:rsid w:val="00674911"/>
    <w:rsid w:val="006A3102"/>
    <w:rsid w:val="007713D3"/>
    <w:rsid w:val="007C0D72"/>
    <w:rsid w:val="007C5AA3"/>
    <w:rsid w:val="00802A4D"/>
    <w:rsid w:val="00987649"/>
    <w:rsid w:val="009C230A"/>
    <w:rsid w:val="00A008FE"/>
    <w:rsid w:val="00A25565"/>
    <w:rsid w:val="00A44BF2"/>
    <w:rsid w:val="00A63561"/>
    <w:rsid w:val="00AA0F85"/>
    <w:rsid w:val="00AB21D3"/>
    <w:rsid w:val="00AD2B06"/>
    <w:rsid w:val="00B255C9"/>
    <w:rsid w:val="00B61D86"/>
    <w:rsid w:val="00BB7702"/>
    <w:rsid w:val="00BF0C8F"/>
    <w:rsid w:val="00BF0F1C"/>
    <w:rsid w:val="00C45334"/>
    <w:rsid w:val="00D06A4B"/>
    <w:rsid w:val="00DC6F96"/>
    <w:rsid w:val="00E42513"/>
    <w:rsid w:val="00EC2B34"/>
    <w:rsid w:val="00EF3172"/>
    <w:rsid w:val="00F42A23"/>
    <w:rsid w:val="00F4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18C"/>
  <w15:docId w15:val="{FF977CFB-E862-419A-9A2D-8F54CFC6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2C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C97"/>
    <w:rPr>
      <w:u w:val="single"/>
    </w:rPr>
  </w:style>
  <w:style w:type="paragraph" w:customStyle="1" w:styleId="HeaderFooter">
    <w:name w:val="Header &amp; Footer"/>
    <w:rsid w:val="000D2C97"/>
    <w:pPr>
      <w:tabs>
        <w:tab w:val="right" w:pos="9020"/>
      </w:tabs>
    </w:pPr>
    <w:rPr>
      <w:rFonts w:ascii="Helvetica" w:hAnsi="Helvetica" w:cs="Arial Unicode MS"/>
      <w:color w:val="000000"/>
      <w:sz w:val="24"/>
      <w:szCs w:val="24"/>
    </w:rPr>
  </w:style>
  <w:style w:type="paragraph" w:customStyle="1" w:styleId="Body">
    <w:name w:val="Body"/>
    <w:rsid w:val="000D2C97"/>
    <w:rPr>
      <w:rFonts w:cs="Arial Unicode MS"/>
      <w:color w:val="000000"/>
      <w:sz w:val="24"/>
      <w:szCs w:val="24"/>
      <w:u w:color="000000"/>
    </w:rPr>
  </w:style>
  <w:style w:type="character" w:customStyle="1" w:styleId="None">
    <w:name w:val="None"/>
    <w:rsid w:val="000D2C97"/>
  </w:style>
  <w:style w:type="character" w:customStyle="1" w:styleId="Hyperlink0">
    <w:name w:val="Hyperlink.0"/>
    <w:basedOn w:val="None"/>
    <w:rsid w:val="000D2C97"/>
    <w:rPr>
      <w:color w:val="0000FF"/>
      <w:u w:val="single" w:color="0000FF"/>
      <w:lang w:val="en-US"/>
    </w:rPr>
  </w:style>
  <w:style w:type="paragraph" w:customStyle="1" w:styleId="Default">
    <w:name w:val="Default"/>
    <w:rsid w:val="000D2C97"/>
    <w:rPr>
      <w:rFonts w:ascii="Helvetica" w:hAnsi="Helvetica" w:cs="Arial Unicode MS"/>
      <w:color w:val="000000"/>
      <w:sz w:val="22"/>
      <w:szCs w:val="22"/>
    </w:rPr>
  </w:style>
  <w:style w:type="character" w:customStyle="1" w:styleId="Hyperlink1">
    <w:name w:val="Hyperlink.1"/>
    <w:basedOn w:val="None"/>
    <w:rsid w:val="000D2C97"/>
    <w:rPr>
      <w:rFonts w:ascii="Times New Roman" w:eastAsia="Times New Roman" w:hAnsi="Times New Roman" w:cs="Times New Roman"/>
      <w:color w:val="005495"/>
      <w:sz w:val="24"/>
      <w:szCs w:val="24"/>
      <w:u w:val="single" w:color="005495"/>
    </w:rPr>
  </w:style>
  <w:style w:type="character" w:customStyle="1" w:styleId="Link">
    <w:name w:val="Link"/>
    <w:rsid w:val="000D2C97"/>
    <w:rPr>
      <w:color w:val="0000FF"/>
      <w:u w:val="single" w:color="0000FF"/>
    </w:rPr>
  </w:style>
  <w:style w:type="character" w:customStyle="1" w:styleId="Hyperlink2">
    <w:name w:val="Hyperlink.2"/>
    <w:basedOn w:val="Link"/>
    <w:rsid w:val="000D2C97"/>
    <w:rPr>
      <w:rFonts w:ascii="Times New Roman" w:eastAsia="Times New Roman" w:hAnsi="Times New Roman" w:cs="Times New Roman"/>
      <w:color w:val="0000FF"/>
      <w:sz w:val="24"/>
      <w:szCs w:val="24"/>
      <w:u w:val="single" w:color="0000FF"/>
    </w:rPr>
  </w:style>
  <w:style w:type="character" w:customStyle="1" w:styleId="Hyperlink3">
    <w:name w:val="Hyperlink.3"/>
    <w:basedOn w:val="None"/>
    <w:rsid w:val="000D2C97"/>
    <w:rPr>
      <w:rFonts w:ascii="Times New Roman" w:eastAsia="Times New Roman" w:hAnsi="Times New Roman" w:cs="Times New Roman"/>
      <w:color w:val="005495"/>
      <w:sz w:val="24"/>
      <w:szCs w:val="24"/>
      <w:u w:color="005495"/>
      <w:lang w:val="en-US"/>
    </w:rPr>
  </w:style>
  <w:style w:type="character" w:customStyle="1" w:styleId="Hyperlink4">
    <w:name w:val="Hyperlink.4"/>
    <w:basedOn w:val="None"/>
    <w:rsid w:val="000D2C97"/>
    <w:rPr>
      <w:rFonts w:ascii="Times New Roman" w:eastAsia="Times New Roman" w:hAnsi="Times New Roman" w:cs="Times New Roman"/>
      <w:color w:val="005495"/>
      <w:sz w:val="24"/>
      <w:szCs w:val="24"/>
      <w:u w:color="005495"/>
    </w:rPr>
  </w:style>
  <w:style w:type="character" w:customStyle="1" w:styleId="Hyperlink5">
    <w:name w:val="Hyperlink.5"/>
    <w:basedOn w:val="None"/>
    <w:rsid w:val="000D2C97"/>
    <w:rPr>
      <w:rFonts w:ascii="Times New Roman" w:eastAsia="Times New Roman" w:hAnsi="Times New Roman" w:cs="Times New Roman"/>
      <w:color w:val="005495"/>
      <w:sz w:val="24"/>
      <w:szCs w:val="24"/>
      <w:u w:color="005495"/>
      <w:lang w:val="nl-NL"/>
    </w:rPr>
  </w:style>
  <w:style w:type="character" w:customStyle="1" w:styleId="Hyperlink6">
    <w:name w:val="Hyperlink.6"/>
    <w:basedOn w:val="None"/>
    <w:rsid w:val="000D2C97"/>
    <w:rPr>
      <w:rFonts w:ascii="Times New Roman" w:eastAsia="Times New Roman" w:hAnsi="Times New Roman" w:cs="Times New Roman"/>
      <w:color w:val="005495"/>
      <w:sz w:val="24"/>
      <w:szCs w:val="24"/>
      <w:u w:color="005495"/>
      <w:lang w:val="it-IT"/>
    </w:rPr>
  </w:style>
  <w:style w:type="character" w:styleId="CommentReference">
    <w:name w:val="annotation reference"/>
    <w:basedOn w:val="DefaultParagraphFont"/>
    <w:uiPriority w:val="99"/>
    <w:semiHidden/>
    <w:unhideWhenUsed/>
    <w:rsid w:val="00470CCB"/>
    <w:rPr>
      <w:sz w:val="16"/>
      <w:szCs w:val="16"/>
    </w:rPr>
  </w:style>
  <w:style w:type="paragraph" w:styleId="CommentText">
    <w:name w:val="annotation text"/>
    <w:basedOn w:val="Normal"/>
    <w:link w:val="CommentTextChar"/>
    <w:uiPriority w:val="99"/>
    <w:semiHidden/>
    <w:unhideWhenUsed/>
    <w:rsid w:val="00470CCB"/>
    <w:rPr>
      <w:sz w:val="20"/>
      <w:szCs w:val="20"/>
    </w:rPr>
  </w:style>
  <w:style w:type="character" w:customStyle="1" w:styleId="CommentTextChar">
    <w:name w:val="Comment Text Char"/>
    <w:basedOn w:val="DefaultParagraphFont"/>
    <w:link w:val="CommentText"/>
    <w:uiPriority w:val="99"/>
    <w:semiHidden/>
    <w:rsid w:val="00470CCB"/>
  </w:style>
  <w:style w:type="paragraph" w:styleId="CommentSubject">
    <w:name w:val="annotation subject"/>
    <w:basedOn w:val="CommentText"/>
    <w:next w:val="CommentText"/>
    <w:link w:val="CommentSubjectChar"/>
    <w:uiPriority w:val="99"/>
    <w:semiHidden/>
    <w:unhideWhenUsed/>
    <w:rsid w:val="00470CCB"/>
    <w:rPr>
      <w:b/>
      <w:bCs/>
    </w:rPr>
  </w:style>
  <w:style w:type="character" w:customStyle="1" w:styleId="CommentSubjectChar">
    <w:name w:val="Comment Subject Char"/>
    <w:basedOn w:val="CommentTextChar"/>
    <w:link w:val="CommentSubject"/>
    <w:uiPriority w:val="99"/>
    <w:semiHidden/>
    <w:rsid w:val="00470CCB"/>
    <w:rPr>
      <w:b/>
      <w:bCs/>
    </w:rPr>
  </w:style>
  <w:style w:type="paragraph" w:styleId="BalloonText">
    <w:name w:val="Balloon Text"/>
    <w:basedOn w:val="Normal"/>
    <w:link w:val="BalloonTextChar"/>
    <w:uiPriority w:val="99"/>
    <w:semiHidden/>
    <w:unhideWhenUsed/>
    <w:rsid w:val="00470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baldricks.org/see-the-impact" TargetMode="External"/><Relationship Id="rId18" Type="http://schemas.openxmlformats.org/officeDocument/2006/relationships/hyperlink" Target="http://www.tuff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baldricks.org/" TargetMode="External"/><Relationship Id="rId17" Type="http://schemas.openxmlformats.org/officeDocument/2006/relationships/hyperlink" Target="http://www.stbaldricks.org/" TargetMode="External"/><Relationship Id="rId2" Type="http://schemas.openxmlformats.org/officeDocument/2006/relationships/customXml" Target="../customXml/item2.xml"/><Relationship Id="rId16" Type="http://schemas.openxmlformats.org/officeDocument/2006/relationships/hyperlink" Target="http://www.tuff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i@stbaldricks.org" TargetMode="External"/><Relationship Id="rId5" Type="http://schemas.openxmlformats.org/officeDocument/2006/relationships/styles" Target="styles.xml"/><Relationship Id="rId15" Type="http://schemas.openxmlformats.org/officeDocument/2006/relationships/hyperlink" Target="http://www.stbaldricks.org/see-the-impac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uff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95F877115B49ABD4914CD4F75B49" ma:contentTypeVersion="" ma:contentTypeDescription="Create a new document." ma:contentTypeScope="" ma:versionID="09cc90a6bde4908a96d5041ba3a16701">
  <xsd:schema xmlns:xsd="http://www.w3.org/2001/XMLSchema" xmlns:xs="http://www.w3.org/2001/XMLSchema" xmlns:p="http://schemas.microsoft.com/office/2006/metadata/properties" xmlns:ns2="5937a7b6-1682-4322-b737-63911bb572e7" targetNamespace="http://schemas.microsoft.com/office/2006/metadata/properties" ma:root="true" ma:fieldsID="724697b77ca735f8cc570d71fb155604" ns2:_="">
    <xsd:import namespace="5937a7b6-1682-4322-b737-63911bb572e7"/>
    <xsd:element name="properties">
      <xsd:complexType>
        <xsd:sequence>
          <xsd:element name="documentManagement">
            <xsd:complexType>
              <xsd:all>
                <xsd:element ref="ns2:Author0" minOccurs="0"/>
                <xsd:element ref="ns2:Last_x0020_Author" minOccurs="0"/>
                <xsd:element ref="ns2:Company" minOccurs="0"/>
                <xsd:element ref="ns2: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7a7b6-1682-4322-b737-63911bb572e7"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simpleType>
    </xsd:element>
    <xsd:element name="Last_x0020_Author" ma:index="9" nillable="true" ma:displayName="Last Author" ma:internalName="Last_x0020_Author">
      <xsd:simpleType>
        <xsd:restriction base="dms:Text"/>
      </xsd:simpleType>
    </xsd:element>
    <xsd:element name="Company" ma:index="10" nillable="true" ma:displayName="Company" ma:internalName="Company">
      <xsd:simpleType>
        <xsd:restriction base="dms:Text"/>
      </xsd:simpleType>
    </xsd:element>
    <xsd:element name="Manager" ma:index="11" nillable="true" ma:displayName="Manager" ma:internalName="Manag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0 xmlns="5937a7b6-1682-4322-b737-63911bb572e7" xsi:nil="true"/>
    <Company xmlns="5937a7b6-1682-4322-b737-63911bb572e7" xsi:nil="true"/>
    <Manager xmlns="5937a7b6-1682-4322-b737-63911bb572e7" xsi:nil="true"/>
    <Last_x0020_Author xmlns="5937a7b6-1682-4322-b737-63911bb572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A74A-404F-4495-AB90-C444C4D2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7a7b6-1682-4322-b737-63911bb57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69CB4-376B-4903-A947-9882CE46EB2A}">
  <ds:schemaRefs>
    <ds:schemaRef ds:uri="http://schemas.microsoft.com/sharepoint/v3/contenttype/forms"/>
  </ds:schemaRefs>
</ds:datastoreItem>
</file>

<file path=customXml/itemProps3.xml><?xml version="1.0" encoding="utf-8"?>
<ds:datastoreItem xmlns:ds="http://schemas.openxmlformats.org/officeDocument/2006/customXml" ds:itemID="{C4104867-AB6F-4BC6-B422-B9866D1656B9}">
  <ds:schemaRef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5937a7b6-1682-4322-b737-63911bb572e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A68CD32-FD04-46AA-BB7B-1024588F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Shirk</dc:creator>
  <cp:lastModifiedBy>Traci Shirk</cp:lastModifiedBy>
  <cp:revision>2</cp:revision>
  <dcterms:created xsi:type="dcterms:W3CDTF">2016-08-04T19:16:00Z</dcterms:created>
  <dcterms:modified xsi:type="dcterms:W3CDTF">2016-08-04T19:16:00Z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0x010100D37E95F877115B49ABD4914CD4F75B49</vt:lpwstr>
  </property>
</Properties>
</file>